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F39EA" w14:textId="0F44CE02" w:rsidR="004B3E74" w:rsidRPr="00E960BB" w:rsidRDefault="00CD6897" w:rsidP="004B3E7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B3E74" w:rsidRPr="004B3E74">
        <w:rPr>
          <w:rFonts w:ascii="Corbel" w:hAnsi="Corbel"/>
          <w:bCs/>
          <w:i/>
        </w:rPr>
        <w:t>Załącznik nr 1.5 do Zarządzenia Rektora UR  nr 61/2025</w:t>
      </w: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39218C86" w:rsidR="0085747A" w:rsidRPr="00781B4B" w:rsidRDefault="0071620A" w:rsidP="00EA483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781B4B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781B4B">
        <w:rPr>
          <w:rFonts w:ascii="Corbel" w:hAnsi="Corbel"/>
          <w:smallCaps/>
          <w:sz w:val="24"/>
          <w:szCs w:val="24"/>
        </w:rPr>
        <w:t xml:space="preserve"> </w:t>
      </w:r>
      <w:r w:rsidR="0061486D">
        <w:rPr>
          <w:rFonts w:ascii="Corbel" w:hAnsi="Corbel"/>
          <w:b/>
          <w:smallCaps/>
          <w:sz w:val="24"/>
          <w:szCs w:val="24"/>
        </w:rPr>
        <w:t>202</w:t>
      </w:r>
      <w:r w:rsidR="009975B7">
        <w:rPr>
          <w:rFonts w:ascii="Corbel" w:hAnsi="Corbel"/>
          <w:b/>
          <w:smallCaps/>
          <w:sz w:val="24"/>
          <w:szCs w:val="24"/>
        </w:rPr>
        <w:t>5</w:t>
      </w:r>
      <w:r w:rsidR="0061486D">
        <w:rPr>
          <w:rFonts w:ascii="Corbel" w:hAnsi="Corbel"/>
          <w:b/>
          <w:smallCaps/>
          <w:sz w:val="24"/>
          <w:szCs w:val="24"/>
        </w:rPr>
        <w:t>-202</w:t>
      </w:r>
      <w:r w:rsidR="009975B7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6F1F23FB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9975B7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9975B7">
        <w:rPr>
          <w:rFonts w:ascii="Corbel" w:hAnsi="Corbel"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781B4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81B4B">
        <w:rPr>
          <w:rFonts w:ascii="Corbel" w:hAnsi="Corbel"/>
          <w:szCs w:val="24"/>
        </w:rPr>
        <w:t xml:space="preserve">1. </w:t>
      </w:r>
      <w:r w:rsidR="0085747A" w:rsidRPr="00781B4B">
        <w:rPr>
          <w:rFonts w:ascii="Corbel" w:hAnsi="Corbel"/>
          <w:szCs w:val="24"/>
        </w:rPr>
        <w:t xml:space="preserve">Podstawowe </w:t>
      </w:r>
      <w:r w:rsidR="00445970" w:rsidRPr="00781B4B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81B4B" w14:paraId="0ABA8A78" w14:textId="77777777" w:rsidTr="009975B7">
        <w:tc>
          <w:tcPr>
            <w:tcW w:w="2694" w:type="dxa"/>
            <w:vAlign w:val="center"/>
          </w:tcPr>
          <w:p w14:paraId="617C0DAC" w14:textId="77777777" w:rsidR="0085747A" w:rsidRPr="00781B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30BC3EA0" w:rsidR="0085747A" w:rsidRPr="00781B4B" w:rsidRDefault="003B65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9975B7" w:rsidRPr="00781B4B" w14:paraId="506999EA" w14:textId="77777777" w:rsidTr="009975B7">
        <w:tc>
          <w:tcPr>
            <w:tcW w:w="2694" w:type="dxa"/>
            <w:vAlign w:val="center"/>
          </w:tcPr>
          <w:p w14:paraId="315ED69E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4871BC8B" w:rsidR="009975B7" w:rsidRPr="009975B7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proofErr w:type="spellStart"/>
            <w:r w:rsidRPr="009975B7">
              <w:rPr>
                <w:rFonts w:ascii="Corbel" w:hAnsi="Corbel" w:cs="Calibri"/>
                <w:b w:val="0"/>
                <w:bCs/>
                <w:sz w:val="24"/>
                <w:szCs w:val="24"/>
              </w:rPr>
              <w:t>FiR</w:t>
            </w:r>
            <w:proofErr w:type="spellEnd"/>
            <w:r w:rsidR="00CD5A9D">
              <w:rPr>
                <w:rFonts w:ascii="Corbel" w:hAnsi="Corbel" w:cs="Calibri"/>
                <w:b w:val="0"/>
                <w:bCs/>
                <w:sz w:val="24"/>
                <w:szCs w:val="24"/>
              </w:rPr>
              <w:t>/</w:t>
            </w:r>
            <w:r w:rsidRPr="009975B7">
              <w:rPr>
                <w:rFonts w:ascii="Corbel" w:hAnsi="Corbel" w:cs="Calibri"/>
                <w:b w:val="0"/>
                <w:bCs/>
                <w:sz w:val="24"/>
                <w:szCs w:val="24"/>
              </w:rPr>
              <w:t>I</w:t>
            </w:r>
            <w:r w:rsidR="00CD5A9D">
              <w:rPr>
                <w:rFonts w:ascii="Corbel" w:hAnsi="Corbel" w:cs="Calibri"/>
                <w:b w:val="0"/>
                <w:bCs/>
                <w:sz w:val="24"/>
                <w:szCs w:val="24"/>
              </w:rPr>
              <w:t>/</w:t>
            </w:r>
            <w:r w:rsidRPr="009975B7">
              <w:rPr>
                <w:rFonts w:ascii="Corbel" w:hAnsi="Corbel" w:cs="Calibri"/>
                <w:b w:val="0"/>
                <w:bCs/>
                <w:sz w:val="24"/>
                <w:szCs w:val="24"/>
              </w:rPr>
              <w:t>A.2</w:t>
            </w:r>
          </w:p>
        </w:tc>
      </w:tr>
      <w:tr w:rsidR="009975B7" w:rsidRPr="00781B4B" w14:paraId="4D7811D2" w14:textId="77777777" w:rsidTr="009975B7">
        <w:tc>
          <w:tcPr>
            <w:tcW w:w="2694" w:type="dxa"/>
            <w:vAlign w:val="center"/>
          </w:tcPr>
          <w:p w14:paraId="7E428FF4" w14:textId="77777777" w:rsidR="009975B7" w:rsidRPr="00781B4B" w:rsidRDefault="009975B7" w:rsidP="009975B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A997DB3" w14:textId="08361142" w:rsidR="009975B7" w:rsidRPr="00781B4B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975B7" w:rsidRPr="00781B4B" w14:paraId="667C2DFC" w14:textId="77777777" w:rsidTr="009975B7">
        <w:tc>
          <w:tcPr>
            <w:tcW w:w="2694" w:type="dxa"/>
            <w:vAlign w:val="center"/>
          </w:tcPr>
          <w:p w14:paraId="12507E4F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5EAAA1B" w:rsidR="009975B7" w:rsidRPr="009975B7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975B7">
              <w:rPr>
                <w:rFonts w:ascii="Corbel" w:hAnsi="Corbel" w:cs="Calibri"/>
                <w:b w:val="0"/>
                <w:bCs/>
                <w:sz w:val="24"/>
                <w:szCs w:val="24"/>
              </w:rPr>
              <w:t>Katedra Metod Ilościowych i Informatyki Gospodarczej</w:t>
            </w:r>
          </w:p>
        </w:tc>
      </w:tr>
      <w:tr w:rsidR="009975B7" w:rsidRPr="00781B4B" w14:paraId="1C470296" w14:textId="77777777" w:rsidTr="009975B7">
        <w:tc>
          <w:tcPr>
            <w:tcW w:w="2694" w:type="dxa"/>
            <w:vAlign w:val="center"/>
          </w:tcPr>
          <w:p w14:paraId="44FD0D04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078B7F7D" w:rsidR="009975B7" w:rsidRPr="00781B4B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9975B7" w:rsidRPr="00781B4B" w14:paraId="0369B07B" w14:textId="77777777" w:rsidTr="009975B7">
        <w:tc>
          <w:tcPr>
            <w:tcW w:w="2694" w:type="dxa"/>
            <w:vAlign w:val="center"/>
          </w:tcPr>
          <w:p w14:paraId="6B3B00C4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1D987AC" w:rsidR="009975B7" w:rsidRPr="00781B4B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60FA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9975B7" w:rsidRPr="00781B4B" w14:paraId="2753A7D6" w14:textId="77777777" w:rsidTr="009975B7">
        <w:tc>
          <w:tcPr>
            <w:tcW w:w="2694" w:type="dxa"/>
            <w:vAlign w:val="center"/>
          </w:tcPr>
          <w:p w14:paraId="08A4166F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2F6784B" w:rsidR="009975B7" w:rsidRPr="00781B4B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781B4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9975B7" w:rsidRPr="00781B4B" w14:paraId="3A39C6A1" w14:textId="77777777" w:rsidTr="009975B7">
        <w:tc>
          <w:tcPr>
            <w:tcW w:w="2694" w:type="dxa"/>
            <w:vAlign w:val="center"/>
          </w:tcPr>
          <w:p w14:paraId="4F5A79F5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9B840E8" w:rsidR="009975B7" w:rsidRPr="00781B4B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975B7" w:rsidRPr="00781B4B" w14:paraId="007CF2B1" w14:textId="77777777" w:rsidTr="009975B7">
        <w:tc>
          <w:tcPr>
            <w:tcW w:w="2694" w:type="dxa"/>
            <w:vAlign w:val="center"/>
          </w:tcPr>
          <w:p w14:paraId="5585E70D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FDD264" w14:textId="5249E9ED" w:rsidR="009975B7" w:rsidRPr="00781B4B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9975B7" w:rsidRPr="00781B4B" w14:paraId="4F3F54D3" w14:textId="77777777" w:rsidTr="009975B7">
        <w:tc>
          <w:tcPr>
            <w:tcW w:w="2694" w:type="dxa"/>
            <w:vAlign w:val="center"/>
          </w:tcPr>
          <w:p w14:paraId="547711CB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368B139F" w:rsidR="009975B7" w:rsidRPr="00781B4B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9975B7" w:rsidRPr="00781B4B" w14:paraId="5B7A417E" w14:textId="77777777" w:rsidTr="009975B7">
        <w:tc>
          <w:tcPr>
            <w:tcW w:w="2694" w:type="dxa"/>
            <w:vAlign w:val="center"/>
          </w:tcPr>
          <w:p w14:paraId="4BA6022F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28DEA642" w:rsidR="009975B7" w:rsidRPr="00781B4B" w:rsidRDefault="00860FA3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975B7" w:rsidRPr="00781B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975B7" w:rsidRPr="00781B4B" w14:paraId="65731A9E" w14:textId="77777777" w:rsidTr="009975B7">
        <w:tc>
          <w:tcPr>
            <w:tcW w:w="2694" w:type="dxa"/>
            <w:vAlign w:val="center"/>
          </w:tcPr>
          <w:p w14:paraId="7C2F6978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017AE0CA" w:rsidR="009975B7" w:rsidRPr="00781B4B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781B4B">
              <w:rPr>
                <w:rFonts w:ascii="Corbel" w:hAnsi="Corbel"/>
                <w:b w:val="0"/>
                <w:sz w:val="24"/>
                <w:szCs w:val="24"/>
              </w:rPr>
              <w:t>Barbara Fura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9975B7" w:rsidRPr="00781B4B" w14:paraId="57276881" w14:textId="77777777" w:rsidTr="009975B7">
        <w:tc>
          <w:tcPr>
            <w:tcW w:w="2694" w:type="dxa"/>
            <w:vAlign w:val="center"/>
          </w:tcPr>
          <w:p w14:paraId="0BD0FC2A" w14:textId="77777777" w:rsidR="009975B7" w:rsidRPr="00781B4B" w:rsidRDefault="009975B7" w:rsidP="009975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32067791" w:rsidR="009975B7" w:rsidRPr="00781B4B" w:rsidRDefault="009975B7" w:rsidP="009975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Renata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Jurasińska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, Dr Monika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Homa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Jacek Kucab</w:t>
            </w:r>
            <w:r w:rsidR="004A081D">
              <w:rPr>
                <w:rFonts w:ascii="Corbel" w:hAnsi="Corbel"/>
                <w:b w:val="0"/>
                <w:sz w:val="24"/>
                <w:szCs w:val="24"/>
              </w:rPr>
              <w:t>, Mgr P</w:t>
            </w:r>
            <w:r w:rsidR="00A84166">
              <w:rPr>
                <w:rFonts w:ascii="Corbel" w:hAnsi="Corbel"/>
                <w:b w:val="0"/>
                <w:sz w:val="24"/>
                <w:szCs w:val="24"/>
              </w:rPr>
              <w:t>atryk</w:t>
            </w:r>
            <w:r w:rsidR="004A081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4A081D">
              <w:rPr>
                <w:rFonts w:ascii="Corbel" w:hAnsi="Corbel"/>
                <w:b w:val="0"/>
                <w:sz w:val="24"/>
                <w:szCs w:val="24"/>
              </w:rPr>
              <w:t>Rela</w:t>
            </w:r>
            <w:proofErr w:type="spellEnd"/>
          </w:p>
        </w:tc>
      </w:tr>
    </w:tbl>
    <w:p w14:paraId="1DE0F9B4" w14:textId="0F570C3E" w:rsidR="0085747A" w:rsidRPr="00781B4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 xml:space="preserve">* </w:t>
      </w:r>
      <w:r w:rsidR="00B90885" w:rsidRPr="00781B4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81B4B">
        <w:rPr>
          <w:rFonts w:ascii="Corbel" w:hAnsi="Corbel"/>
          <w:b w:val="0"/>
          <w:sz w:val="24"/>
          <w:szCs w:val="24"/>
        </w:rPr>
        <w:t>e,</w:t>
      </w:r>
      <w:r w:rsidR="00C41B9B" w:rsidRPr="00781B4B">
        <w:rPr>
          <w:rFonts w:ascii="Corbel" w:hAnsi="Corbel"/>
          <w:b w:val="0"/>
          <w:sz w:val="24"/>
          <w:szCs w:val="24"/>
        </w:rPr>
        <w:t xml:space="preserve"> </w:t>
      </w:r>
      <w:r w:rsidRPr="00781B4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81B4B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781B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781B4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>1.</w:t>
      </w:r>
      <w:r w:rsidR="00E22FBC" w:rsidRPr="00781B4B">
        <w:rPr>
          <w:rFonts w:ascii="Corbel" w:hAnsi="Corbel"/>
          <w:sz w:val="24"/>
          <w:szCs w:val="24"/>
        </w:rPr>
        <w:t>1</w:t>
      </w:r>
      <w:r w:rsidRPr="00781B4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781B4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81B4B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781B4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(</w:t>
            </w:r>
            <w:r w:rsidR="00363F78" w:rsidRPr="00781B4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81B4B">
              <w:rPr>
                <w:rFonts w:ascii="Corbel" w:hAnsi="Corbel"/>
                <w:szCs w:val="24"/>
              </w:rPr>
              <w:t>Wykł</w:t>
            </w:r>
            <w:proofErr w:type="spellEnd"/>
            <w:r w:rsidRPr="00781B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81B4B">
              <w:rPr>
                <w:rFonts w:ascii="Corbel" w:hAnsi="Corbel"/>
                <w:szCs w:val="24"/>
              </w:rPr>
              <w:t>Konw</w:t>
            </w:r>
            <w:proofErr w:type="spellEnd"/>
            <w:r w:rsidRPr="00781B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81B4B">
              <w:rPr>
                <w:rFonts w:ascii="Corbel" w:hAnsi="Corbel"/>
                <w:szCs w:val="24"/>
              </w:rPr>
              <w:t>Sem</w:t>
            </w:r>
            <w:proofErr w:type="spellEnd"/>
            <w:r w:rsidRPr="00781B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81B4B">
              <w:rPr>
                <w:rFonts w:ascii="Corbel" w:hAnsi="Corbel"/>
                <w:szCs w:val="24"/>
              </w:rPr>
              <w:t>Prakt</w:t>
            </w:r>
            <w:proofErr w:type="spellEnd"/>
            <w:r w:rsidRPr="00781B4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81B4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781B4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81B4B">
              <w:rPr>
                <w:rFonts w:ascii="Corbel" w:hAnsi="Corbel"/>
                <w:b/>
                <w:szCs w:val="24"/>
              </w:rPr>
              <w:t>Liczba pkt</w:t>
            </w:r>
            <w:r w:rsidR="00B90885" w:rsidRPr="00781B4B">
              <w:rPr>
                <w:rFonts w:ascii="Corbel" w:hAnsi="Corbel"/>
                <w:b/>
                <w:szCs w:val="24"/>
              </w:rPr>
              <w:t>.</w:t>
            </w:r>
            <w:r w:rsidRPr="00781B4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81B4B" w14:paraId="174E29BA" w14:textId="77777777" w:rsidTr="00781B4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47D14C62" w:rsidR="00015B8F" w:rsidRPr="00781B4B" w:rsidRDefault="003B6586" w:rsidP="00781B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36C334D" w:rsidR="00015B8F" w:rsidRPr="00781B4B" w:rsidRDefault="003B65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8F8F9CD" w:rsidR="00015B8F" w:rsidRPr="00781B4B" w:rsidRDefault="003B65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781B4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293E55E" w:rsidR="00015B8F" w:rsidRPr="00781B4B" w:rsidRDefault="003B65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A293830" w14:textId="77777777" w:rsidR="00923D7D" w:rsidRPr="00781B4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781B4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781B4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>1.</w:t>
      </w:r>
      <w:r w:rsidR="00E22FBC" w:rsidRPr="00781B4B">
        <w:rPr>
          <w:rFonts w:ascii="Corbel" w:hAnsi="Corbel"/>
          <w:smallCaps w:val="0"/>
          <w:szCs w:val="24"/>
        </w:rPr>
        <w:t>2</w:t>
      </w:r>
      <w:r w:rsidR="00F83B28" w:rsidRPr="00781B4B">
        <w:rPr>
          <w:rFonts w:ascii="Corbel" w:hAnsi="Corbel"/>
          <w:smallCaps w:val="0"/>
          <w:szCs w:val="24"/>
        </w:rPr>
        <w:t>.</w:t>
      </w:r>
      <w:r w:rsidR="00F83B28" w:rsidRPr="00781B4B">
        <w:rPr>
          <w:rFonts w:ascii="Corbel" w:hAnsi="Corbel"/>
          <w:smallCaps w:val="0"/>
          <w:szCs w:val="24"/>
        </w:rPr>
        <w:tab/>
      </w:r>
      <w:r w:rsidRPr="00781B4B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2202B194" w:rsidR="0085747A" w:rsidRPr="00781B4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D9B05A" w14:textId="0DAC07D3" w:rsidR="00C13EF5" w:rsidRPr="009A27B8" w:rsidRDefault="00C13EF5" w:rsidP="00C13EF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2626B5">
        <w:rPr>
          <w:rFonts w:ascii="Corbel" w:hAnsi="Corbel"/>
          <w:b w:val="0"/>
          <w:smallCaps w:val="0"/>
          <w:szCs w:val="24"/>
        </w:rPr>
        <w:t>tradycyjnej lub z wykorzystaniem platformy M</w:t>
      </w:r>
      <w:r w:rsidR="00E93044">
        <w:rPr>
          <w:rFonts w:ascii="Corbel" w:hAnsi="Corbel"/>
          <w:b w:val="0"/>
          <w:smallCaps w:val="0"/>
          <w:szCs w:val="24"/>
        </w:rPr>
        <w:t>S</w:t>
      </w:r>
      <w:r w:rsidRPr="002626B5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2626B5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E4F4230" w14:textId="77777777" w:rsidR="00C13EF5" w:rsidRPr="009A27B8" w:rsidRDefault="00C13EF5" w:rsidP="00C13EF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C632CF7" w14:textId="63C0F464" w:rsidR="00781B4B" w:rsidRPr="00781B4B" w:rsidRDefault="00781B4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6C9969" w14:textId="77777777" w:rsidR="00781B4B" w:rsidRPr="00781B4B" w:rsidRDefault="00781B4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781B4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1.3 </w:t>
      </w:r>
      <w:r w:rsidR="00F83B28" w:rsidRPr="00781B4B">
        <w:rPr>
          <w:rFonts w:ascii="Corbel" w:hAnsi="Corbel"/>
          <w:smallCaps w:val="0"/>
          <w:szCs w:val="24"/>
        </w:rPr>
        <w:tab/>
      </w:r>
      <w:r w:rsidRPr="00781B4B">
        <w:rPr>
          <w:rFonts w:ascii="Corbel" w:hAnsi="Corbel"/>
          <w:smallCaps w:val="0"/>
          <w:szCs w:val="24"/>
        </w:rPr>
        <w:t>For</w:t>
      </w:r>
      <w:r w:rsidR="00445970" w:rsidRPr="00781B4B">
        <w:rPr>
          <w:rFonts w:ascii="Corbel" w:hAnsi="Corbel"/>
          <w:smallCaps w:val="0"/>
          <w:szCs w:val="24"/>
        </w:rPr>
        <w:t xml:space="preserve">ma zaliczenia przedmiotu </w:t>
      </w:r>
      <w:r w:rsidRPr="00781B4B">
        <w:rPr>
          <w:rFonts w:ascii="Corbel" w:hAnsi="Corbel"/>
          <w:smallCaps w:val="0"/>
          <w:szCs w:val="24"/>
        </w:rPr>
        <w:t xml:space="preserve"> (z toku) </w:t>
      </w:r>
      <w:r w:rsidRPr="00781B4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CF1EE0" w14:textId="3BE6B637" w:rsidR="009C54AE" w:rsidRPr="00781B4B" w:rsidRDefault="003B65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781B4B">
        <w:rPr>
          <w:rFonts w:ascii="Corbel" w:hAnsi="Corbel"/>
          <w:b w:val="0"/>
          <w:smallCaps w:val="0"/>
          <w:szCs w:val="24"/>
        </w:rPr>
        <w:t>Egzamin</w:t>
      </w:r>
    </w:p>
    <w:p w14:paraId="3CE06286" w14:textId="77777777" w:rsidR="00E960BB" w:rsidRPr="00781B4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781B4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81B4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81B4B" w14:paraId="003EB43F" w14:textId="77777777" w:rsidTr="00745302">
        <w:tc>
          <w:tcPr>
            <w:tcW w:w="9670" w:type="dxa"/>
          </w:tcPr>
          <w:p w14:paraId="20BFFC4C" w14:textId="009CF8A4" w:rsidR="0085747A" w:rsidRPr="00781B4B" w:rsidRDefault="003B658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1B4B">
              <w:rPr>
                <w:rFonts w:ascii="Corbel" w:hAnsi="Corbel"/>
                <w:b w:val="0"/>
                <w:bCs/>
                <w:smallCaps w:val="0"/>
                <w:szCs w:val="24"/>
              </w:rPr>
              <w:t>Znajomość zagadnień realizowanych w szkole średniej z przedmiotu matematyka</w:t>
            </w:r>
            <w:r w:rsidR="009975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095970D" w14:textId="77777777" w:rsidR="00153C41" w:rsidRPr="00781B4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6D463F5D" w:rsidR="0085747A" w:rsidRPr="00781B4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81B4B">
        <w:rPr>
          <w:rFonts w:ascii="Corbel" w:hAnsi="Corbel"/>
          <w:szCs w:val="24"/>
        </w:rPr>
        <w:t>3.</w:t>
      </w:r>
      <w:r w:rsidR="00A84C85" w:rsidRPr="00781B4B">
        <w:rPr>
          <w:rFonts w:ascii="Corbel" w:hAnsi="Corbel"/>
          <w:szCs w:val="24"/>
        </w:rPr>
        <w:t>cele, efekty uczenia się</w:t>
      </w:r>
      <w:r w:rsidR="0085747A" w:rsidRPr="00781B4B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781B4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 xml:space="preserve">3.1 </w:t>
      </w:r>
      <w:r w:rsidR="00C05F44" w:rsidRPr="00781B4B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781B4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781B4B" w14:paraId="1D38D5E6" w14:textId="77777777" w:rsidTr="00923D7D">
        <w:tc>
          <w:tcPr>
            <w:tcW w:w="851" w:type="dxa"/>
            <w:vAlign w:val="center"/>
          </w:tcPr>
          <w:p w14:paraId="4B62A855" w14:textId="77777777" w:rsidR="0085747A" w:rsidRPr="00781B4B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0EFEEFDB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Zaznajomienie z podstawowymi elementami wiedzy matematycznej potrzebnej w pracy przyszłego ekonomisty.</w:t>
            </w:r>
          </w:p>
        </w:tc>
      </w:tr>
      <w:tr w:rsidR="0085747A" w:rsidRPr="00781B4B" w14:paraId="2547E272" w14:textId="77777777" w:rsidTr="00923D7D">
        <w:tc>
          <w:tcPr>
            <w:tcW w:w="851" w:type="dxa"/>
            <w:vAlign w:val="center"/>
          </w:tcPr>
          <w:p w14:paraId="28729CF7" w14:textId="11171D72" w:rsidR="0085747A" w:rsidRPr="00781B4B" w:rsidRDefault="003B658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40DFCD75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Kształtowanie umiejętności doboru narzędzi matematycznych do analizy modeli ekonomicznych.</w:t>
            </w:r>
          </w:p>
        </w:tc>
      </w:tr>
      <w:tr w:rsidR="0085747A" w:rsidRPr="00781B4B" w14:paraId="0DF48945" w14:textId="77777777" w:rsidTr="00923D7D">
        <w:tc>
          <w:tcPr>
            <w:tcW w:w="851" w:type="dxa"/>
            <w:vAlign w:val="center"/>
          </w:tcPr>
          <w:p w14:paraId="51C70595" w14:textId="2D0596C8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B2DFA9F" w14:textId="6C360E7C" w:rsidR="0085747A" w:rsidRPr="00781B4B" w:rsidRDefault="003B65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1B4B">
              <w:rPr>
                <w:rFonts w:ascii="Corbel" w:hAnsi="Corbel"/>
                <w:b w:val="0"/>
                <w:sz w:val="24"/>
                <w:szCs w:val="24"/>
              </w:rPr>
              <w:t>Kształtowanie umiejętności precyzyjnego formułowania rozwiązań.</w:t>
            </w:r>
          </w:p>
        </w:tc>
      </w:tr>
    </w:tbl>
    <w:p w14:paraId="7942D7EE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781B4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b/>
          <w:sz w:val="24"/>
          <w:szCs w:val="24"/>
        </w:rPr>
        <w:t xml:space="preserve">3.2 </w:t>
      </w:r>
      <w:r w:rsidR="001D7B54" w:rsidRPr="00781B4B">
        <w:rPr>
          <w:rFonts w:ascii="Corbel" w:hAnsi="Corbel"/>
          <w:b/>
          <w:sz w:val="24"/>
          <w:szCs w:val="24"/>
        </w:rPr>
        <w:t xml:space="preserve">Efekty </w:t>
      </w:r>
      <w:r w:rsidR="00C05F44" w:rsidRPr="00781B4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81B4B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781B4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781B4B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781B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81B4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81B4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781B4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781B4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81B4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B6586" w:rsidRPr="00781B4B" w14:paraId="2FAE894A" w14:textId="77777777" w:rsidTr="00E315E4">
        <w:tc>
          <w:tcPr>
            <w:tcW w:w="1701" w:type="dxa"/>
            <w:vAlign w:val="center"/>
          </w:tcPr>
          <w:p w14:paraId="48E5C6E7" w14:textId="0DC98E41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vAlign w:val="center"/>
          </w:tcPr>
          <w:p w14:paraId="320C6502" w14:textId="78A57552" w:rsidR="003B6586" w:rsidRPr="00781B4B" w:rsidRDefault="003B6586" w:rsidP="003B6586">
            <w:pPr>
              <w:pStyle w:val="Punktygwne"/>
              <w:tabs>
                <w:tab w:val="left" w:pos="96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Objaśnia rolę matematyki w naukach ekonomicznych.</w:t>
            </w:r>
          </w:p>
        </w:tc>
        <w:tc>
          <w:tcPr>
            <w:tcW w:w="1873" w:type="dxa"/>
            <w:vAlign w:val="center"/>
          </w:tcPr>
          <w:p w14:paraId="7E92B662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08BD672" w14:textId="5D6BC782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3B6586" w:rsidRPr="00781B4B" w14:paraId="48B116A6" w14:textId="77777777" w:rsidTr="00E315E4">
        <w:tc>
          <w:tcPr>
            <w:tcW w:w="1701" w:type="dxa"/>
            <w:vAlign w:val="center"/>
          </w:tcPr>
          <w:p w14:paraId="55D5A65C" w14:textId="77777777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005C0665" w14:textId="7DCBD7C5" w:rsidR="003B6586" w:rsidRPr="00781B4B" w:rsidRDefault="003B6586" w:rsidP="003B65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Zna podstawy </w:t>
            </w:r>
            <w:r w:rsidR="00FA1314">
              <w:rPr>
                <w:rFonts w:ascii="Corbel" w:hAnsi="Corbel"/>
                <w:b w:val="0"/>
                <w:smallCaps w:val="0"/>
                <w:szCs w:val="24"/>
              </w:rPr>
              <w:t xml:space="preserve">algebry macierzy oraz 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rachunku różniczkowego funkcji jednej i wielu zmiennych.</w:t>
            </w:r>
          </w:p>
        </w:tc>
        <w:tc>
          <w:tcPr>
            <w:tcW w:w="1873" w:type="dxa"/>
            <w:vAlign w:val="center"/>
          </w:tcPr>
          <w:p w14:paraId="656E048A" w14:textId="4036976A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B6586" w:rsidRPr="00781B4B" w14:paraId="32BADA47" w14:textId="77777777" w:rsidTr="00E315E4">
        <w:tc>
          <w:tcPr>
            <w:tcW w:w="1701" w:type="dxa"/>
            <w:vAlign w:val="center"/>
          </w:tcPr>
          <w:p w14:paraId="4CBEB17A" w14:textId="4CD6ED4A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14:paraId="4AAB609F" w14:textId="37AC8C46" w:rsidR="003B6586" w:rsidRPr="00781B4B" w:rsidRDefault="003B65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Wykorzystuje narzędzia matematyki do rozwiązywania praktycznych problemów ekonomicznych.</w:t>
            </w:r>
          </w:p>
        </w:tc>
        <w:tc>
          <w:tcPr>
            <w:tcW w:w="1873" w:type="dxa"/>
            <w:vAlign w:val="center"/>
          </w:tcPr>
          <w:p w14:paraId="718E1B97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73C5589A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BA6A2A8" w14:textId="74E50999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3B6586" w:rsidRPr="00781B4B" w14:paraId="2A6873A7" w14:textId="77777777" w:rsidTr="00E315E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D8F2" w14:textId="77777777" w:rsidR="003B6586" w:rsidRPr="00781B4B" w:rsidRDefault="003B6586" w:rsidP="00122C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A2CB" w14:textId="77777777" w:rsidR="003B6586" w:rsidRPr="00781B4B" w:rsidRDefault="003B6586" w:rsidP="00122C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Odczuwa potrzebę ciągłego doskonalenia własnych umiejętności.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0849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89C9762" w14:textId="77777777" w:rsidR="003B6586" w:rsidRPr="00781B4B" w:rsidRDefault="003B6586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04299A79" w14:textId="77777777" w:rsidR="003B6586" w:rsidRPr="00781B4B" w:rsidRDefault="003B658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77777777" w:rsidR="0085747A" w:rsidRPr="00781B4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81B4B">
        <w:rPr>
          <w:rFonts w:ascii="Corbel" w:hAnsi="Corbel"/>
          <w:b/>
          <w:sz w:val="24"/>
          <w:szCs w:val="24"/>
        </w:rPr>
        <w:t>3.3</w:t>
      </w:r>
      <w:r w:rsidR="0085747A" w:rsidRPr="00781B4B">
        <w:rPr>
          <w:rFonts w:ascii="Corbel" w:hAnsi="Corbel"/>
          <w:b/>
          <w:sz w:val="24"/>
          <w:szCs w:val="24"/>
        </w:rPr>
        <w:t>T</w:t>
      </w:r>
      <w:r w:rsidR="001D7B54" w:rsidRPr="00781B4B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781B4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781B4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81B4B" w14:paraId="2F84004D" w14:textId="77777777" w:rsidTr="00923D7D">
        <w:tc>
          <w:tcPr>
            <w:tcW w:w="9639" w:type="dxa"/>
          </w:tcPr>
          <w:p w14:paraId="24ECE7C4" w14:textId="77777777" w:rsidR="0085747A" w:rsidRPr="00781B4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81B4B" w14:paraId="5532AAAA" w14:textId="77777777" w:rsidTr="00923D7D">
        <w:tc>
          <w:tcPr>
            <w:tcW w:w="9639" w:type="dxa"/>
          </w:tcPr>
          <w:p w14:paraId="760C695A" w14:textId="59262156" w:rsidR="0085747A" w:rsidRPr="00781B4B" w:rsidRDefault="003B658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Elementy logiki matematycznej</w:t>
            </w:r>
            <w:r w:rsidR="00CB3324" w:rsidRPr="00781B4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D7A33" w:rsidRPr="00781B4B" w14:paraId="4AE4DDAB" w14:textId="77777777" w:rsidTr="00923D7D">
        <w:tc>
          <w:tcPr>
            <w:tcW w:w="9639" w:type="dxa"/>
          </w:tcPr>
          <w:p w14:paraId="13CA1719" w14:textId="16ED2586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Działania na macierzach. Wyznacznik macierzy. Macierz odwrotna.</w:t>
            </w:r>
          </w:p>
        </w:tc>
      </w:tr>
      <w:tr w:rsidR="001D7A33" w:rsidRPr="00781B4B" w14:paraId="551073A5" w14:textId="77777777" w:rsidTr="005F07AD">
        <w:tc>
          <w:tcPr>
            <w:tcW w:w="9639" w:type="dxa"/>
            <w:vAlign w:val="center"/>
          </w:tcPr>
          <w:p w14:paraId="4918BCD1" w14:textId="22C53BDB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Układy równań linowych.</w:t>
            </w:r>
          </w:p>
        </w:tc>
      </w:tr>
      <w:tr w:rsidR="001D7A33" w:rsidRPr="00781B4B" w14:paraId="60228DDB" w14:textId="77777777" w:rsidTr="00923D7D">
        <w:tc>
          <w:tcPr>
            <w:tcW w:w="9639" w:type="dxa"/>
          </w:tcPr>
          <w:p w14:paraId="6B5612F7" w14:textId="0396008D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Ciągi liczbowe, granice ciągów.</w:t>
            </w:r>
          </w:p>
        </w:tc>
      </w:tr>
      <w:tr w:rsidR="001D7A33" w:rsidRPr="00781B4B" w14:paraId="75CA06A2" w14:textId="77777777" w:rsidTr="00923D7D">
        <w:tc>
          <w:tcPr>
            <w:tcW w:w="9639" w:type="dxa"/>
          </w:tcPr>
          <w:p w14:paraId="28A8FBA1" w14:textId="2C9FD958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Funkcje elementarne i ich własności. Granica i ciągłość funkcji.</w:t>
            </w:r>
          </w:p>
        </w:tc>
      </w:tr>
      <w:tr w:rsidR="001D7A33" w:rsidRPr="00781B4B" w14:paraId="1A648087" w14:textId="77777777" w:rsidTr="00923D7D">
        <w:tc>
          <w:tcPr>
            <w:tcW w:w="9639" w:type="dxa"/>
          </w:tcPr>
          <w:p w14:paraId="626D6910" w14:textId="0B61E0AF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jednej zmiennej.</w:t>
            </w:r>
          </w:p>
        </w:tc>
      </w:tr>
      <w:tr w:rsidR="001D7A33" w:rsidRPr="00781B4B" w14:paraId="5D4F364A" w14:textId="77777777" w:rsidTr="00923D7D">
        <w:tc>
          <w:tcPr>
            <w:tcW w:w="9639" w:type="dxa"/>
          </w:tcPr>
          <w:p w14:paraId="46E1BE52" w14:textId="7E2BFB0B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 xml:space="preserve">Całka </w:t>
            </w:r>
            <w:r w:rsidR="005C1686" w:rsidRPr="00781B4B">
              <w:rPr>
                <w:rFonts w:ascii="Corbel" w:hAnsi="Corbel"/>
                <w:sz w:val="24"/>
                <w:szCs w:val="24"/>
              </w:rPr>
              <w:t>nieoznaczona</w:t>
            </w:r>
            <w:r w:rsidR="005C168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81B4B">
              <w:rPr>
                <w:rFonts w:ascii="Corbel" w:hAnsi="Corbel"/>
                <w:sz w:val="24"/>
                <w:szCs w:val="24"/>
              </w:rPr>
              <w:t>oznaczona.</w:t>
            </w:r>
          </w:p>
        </w:tc>
      </w:tr>
      <w:tr w:rsidR="001D7A33" w:rsidRPr="00781B4B" w14:paraId="0B5300CF" w14:textId="77777777" w:rsidTr="00923D7D">
        <w:tc>
          <w:tcPr>
            <w:tcW w:w="9639" w:type="dxa"/>
          </w:tcPr>
          <w:p w14:paraId="42E2A14E" w14:textId="137CA7AC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dwóch zmiennych. Ekstrema funkcji dwóch zmiennych.</w:t>
            </w:r>
          </w:p>
        </w:tc>
      </w:tr>
      <w:tr w:rsidR="001D7A33" w:rsidRPr="00781B4B" w14:paraId="24833F80" w14:textId="77777777" w:rsidTr="00923D7D">
        <w:tc>
          <w:tcPr>
            <w:tcW w:w="9639" w:type="dxa"/>
          </w:tcPr>
          <w:p w14:paraId="0A52C604" w14:textId="303922B7" w:rsidR="001D7A33" w:rsidRPr="00781B4B" w:rsidRDefault="001D7A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Równania różniczkowe pierwszego rzędu.</w:t>
            </w:r>
          </w:p>
        </w:tc>
      </w:tr>
    </w:tbl>
    <w:p w14:paraId="733152FC" w14:textId="77777777" w:rsidR="0085747A" w:rsidRPr="00781B4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781B4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81B4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81B4B">
        <w:rPr>
          <w:rFonts w:ascii="Corbel" w:hAnsi="Corbel"/>
          <w:sz w:val="24"/>
          <w:szCs w:val="24"/>
        </w:rPr>
        <w:t xml:space="preserve">, </w:t>
      </w:r>
      <w:r w:rsidRPr="00781B4B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781B4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81B4B" w14:paraId="2F5B3963" w14:textId="77777777" w:rsidTr="00923D7D">
        <w:tc>
          <w:tcPr>
            <w:tcW w:w="9639" w:type="dxa"/>
          </w:tcPr>
          <w:p w14:paraId="00ED6C2A" w14:textId="77777777" w:rsidR="0085747A" w:rsidRPr="00781B4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781B4B" w14:paraId="1C230FF5" w14:textId="77777777" w:rsidTr="00923D7D">
        <w:tc>
          <w:tcPr>
            <w:tcW w:w="9639" w:type="dxa"/>
          </w:tcPr>
          <w:p w14:paraId="59B5524C" w14:textId="70799D31" w:rsidR="0085747A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Elementy logiki matematycznej</w:t>
            </w:r>
            <w:r w:rsidR="00807619" w:rsidRPr="00781B4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D7A33" w:rsidRPr="00781B4B" w14:paraId="7BDBAFB0" w14:textId="77777777" w:rsidTr="00923D7D">
        <w:tc>
          <w:tcPr>
            <w:tcW w:w="9639" w:type="dxa"/>
          </w:tcPr>
          <w:p w14:paraId="0827D9D0" w14:textId="71EAFDB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Działania na macierzach. Wyznacznik macierzy. Macierz odwrotna.</w:t>
            </w:r>
          </w:p>
        </w:tc>
      </w:tr>
      <w:tr w:rsidR="001D7A33" w:rsidRPr="00781B4B" w14:paraId="52C24D11" w14:textId="77777777" w:rsidTr="00D96932">
        <w:tc>
          <w:tcPr>
            <w:tcW w:w="9639" w:type="dxa"/>
            <w:vAlign w:val="center"/>
          </w:tcPr>
          <w:p w14:paraId="35EFFCCE" w14:textId="5F143AB5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Układy równań linowych.</w:t>
            </w:r>
          </w:p>
        </w:tc>
      </w:tr>
      <w:tr w:rsidR="001D7A33" w:rsidRPr="00781B4B" w14:paraId="32B640EA" w14:textId="77777777" w:rsidTr="00D96932">
        <w:tc>
          <w:tcPr>
            <w:tcW w:w="9639" w:type="dxa"/>
          </w:tcPr>
          <w:p w14:paraId="459CFD82" w14:textId="14E51EF0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lastRenderedPageBreak/>
              <w:t>Ciągi liczbowe, granice ciągów.</w:t>
            </w:r>
          </w:p>
        </w:tc>
      </w:tr>
      <w:tr w:rsidR="001D7A33" w:rsidRPr="00781B4B" w14:paraId="3895C999" w14:textId="77777777" w:rsidTr="00D96932">
        <w:tc>
          <w:tcPr>
            <w:tcW w:w="9639" w:type="dxa"/>
          </w:tcPr>
          <w:p w14:paraId="2590A1A4" w14:textId="6563D530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Funkcje elementarne i ich własności. Granica i ciągłość funkcji.</w:t>
            </w:r>
          </w:p>
        </w:tc>
      </w:tr>
      <w:tr w:rsidR="001D7A33" w:rsidRPr="00781B4B" w14:paraId="57B9416F" w14:textId="77777777" w:rsidTr="00D96932">
        <w:tc>
          <w:tcPr>
            <w:tcW w:w="9639" w:type="dxa"/>
          </w:tcPr>
          <w:p w14:paraId="25DE2EE1" w14:textId="7910150A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jednej zmiennej.</w:t>
            </w:r>
          </w:p>
        </w:tc>
      </w:tr>
      <w:tr w:rsidR="001D7A33" w:rsidRPr="00781B4B" w14:paraId="47622E37" w14:textId="77777777" w:rsidTr="00D96932">
        <w:tc>
          <w:tcPr>
            <w:tcW w:w="9639" w:type="dxa"/>
          </w:tcPr>
          <w:p w14:paraId="2D4190F1" w14:textId="1048F2C1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 xml:space="preserve">Całka </w:t>
            </w:r>
            <w:r w:rsidR="00B61FE2" w:rsidRPr="00781B4B">
              <w:rPr>
                <w:rFonts w:ascii="Corbel" w:hAnsi="Corbel"/>
                <w:sz w:val="24"/>
                <w:szCs w:val="24"/>
              </w:rPr>
              <w:t>nieoznaczona</w:t>
            </w:r>
            <w:r w:rsidR="00B61FE2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81B4B">
              <w:rPr>
                <w:rFonts w:ascii="Corbel" w:hAnsi="Corbel"/>
                <w:sz w:val="24"/>
                <w:szCs w:val="24"/>
              </w:rPr>
              <w:t>oznaczona.</w:t>
            </w:r>
          </w:p>
        </w:tc>
      </w:tr>
      <w:tr w:rsidR="001D7A33" w:rsidRPr="00781B4B" w14:paraId="3DAF275B" w14:textId="77777777" w:rsidTr="00D96932">
        <w:tc>
          <w:tcPr>
            <w:tcW w:w="9639" w:type="dxa"/>
          </w:tcPr>
          <w:p w14:paraId="36217C6D" w14:textId="0385AC06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Rachunek różniczkowy funkcji dwóch zmiennych. Ekstrema funkcji dwóch zmiennych.</w:t>
            </w:r>
          </w:p>
        </w:tc>
      </w:tr>
      <w:tr w:rsidR="001D7A33" w:rsidRPr="00781B4B" w14:paraId="32EC6E3F" w14:textId="77777777" w:rsidTr="00D96932">
        <w:tc>
          <w:tcPr>
            <w:tcW w:w="9639" w:type="dxa"/>
          </w:tcPr>
          <w:p w14:paraId="3A74EE72" w14:textId="334E30C4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Równania różniczkowe pierwszego rzędu.</w:t>
            </w:r>
          </w:p>
        </w:tc>
      </w:tr>
    </w:tbl>
    <w:p w14:paraId="0313640A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781B4B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>3.4 Metody dydaktyczne</w:t>
      </w:r>
    </w:p>
    <w:p w14:paraId="7A3D3676" w14:textId="77777777" w:rsidR="001D7A33" w:rsidRPr="00781B4B" w:rsidRDefault="001D7A33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336C9983" w14:textId="40017048" w:rsidR="001D7A33" w:rsidRPr="00781B4B" w:rsidRDefault="001D7A33" w:rsidP="001D7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81B4B">
        <w:rPr>
          <w:rFonts w:ascii="Corbel" w:hAnsi="Corbel"/>
          <w:b w:val="0"/>
          <w:smallCaps w:val="0"/>
          <w:szCs w:val="24"/>
        </w:rPr>
        <w:t xml:space="preserve">Wykład: wykład </w:t>
      </w:r>
      <w:r w:rsidR="001A7DC3">
        <w:rPr>
          <w:rFonts w:ascii="Corbel" w:hAnsi="Corbel"/>
          <w:b w:val="0"/>
          <w:smallCaps w:val="0"/>
          <w:szCs w:val="24"/>
        </w:rPr>
        <w:t>prezentacją multimedialną</w:t>
      </w:r>
      <w:r w:rsidRPr="00781B4B">
        <w:rPr>
          <w:rFonts w:ascii="Corbel" w:hAnsi="Corbel"/>
          <w:b w:val="0"/>
          <w:smallCaps w:val="0"/>
          <w:szCs w:val="24"/>
        </w:rPr>
        <w:t>.</w:t>
      </w:r>
    </w:p>
    <w:p w14:paraId="684A020A" w14:textId="77777777" w:rsidR="001D7A33" w:rsidRPr="00781B4B" w:rsidRDefault="001D7A33" w:rsidP="001D7A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81B4B">
        <w:rPr>
          <w:rFonts w:ascii="Corbel" w:hAnsi="Corbel"/>
          <w:b w:val="0"/>
          <w:smallCaps w:val="0"/>
          <w:szCs w:val="24"/>
        </w:rPr>
        <w:t xml:space="preserve">Ćwiczenia: ćwiczenia z aktywnym rozwiązywaniem problemów, praca indywidualna, praca zespołowa, dyskusja. </w:t>
      </w:r>
    </w:p>
    <w:p w14:paraId="602F9744" w14:textId="77777777" w:rsidR="00E960BB" w:rsidRPr="00781B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781B4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4. </w:t>
      </w:r>
      <w:r w:rsidR="0085747A" w:rsidRPr="00781B4B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781B4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781B4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81B4B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81B4B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781B4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781B4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781B4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81B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781B4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31580E77" w:rsidR="0085747A" w:rsidRPr="00781B4B" w:rsidRDefault="001D7A33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="0085747A" w:rsidRPr="00781B4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  <w:tr w:rsidR="001D7A33" w:rsidRPr="00781B4B" w14:paraId="5FC256E6" w14:textId="77777777" w:rsidTr="00E315E4">
        <w:tc>
          <w:tcPr>
            <w:tcW w:w="1985" w:type="dxa"/>
            <w:vAlign w:val="center"/>
          </w:tcPr>
          <w:p w14:paraId="1B521E17" w14:textId="6D36400F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vAlign w:val="center"/>
          </w:tcPr>
          <w:p w14:paraId="38591A5E" w14:textId="2310953C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zajęć.</w:t>
            </w:r>
          </w:p>
        </w:tc>
        <w:tc>
          <w:tcPr>
            <w:tcW w:w="2126" w:type="dxa"/>
            <w:vAlign w:val="center"/>
          </w:tcPr>
          <w:p w14:paraId="4D5562F6" w14:textId="4E39EE72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D7A33" w:rsidRPr="00781B4B" w14:paraId="2D84DE03" w14:textId="77777777" w:rsidTr="00E315E4">
        <w:tc>
          <w:tcPr>
            <w:tcW w:w="1985" w:type="dxa"/>
            <w:vAlign w:val="center"/>
          </w:tcPr>
          <w:p w14:paraId="3D8CA619" w14:textId="77777777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vAlign w:val="center"/>
          </w:tcPr>
          <w:p w14:paraId="57CCE02D" w14:textId="1F7D687A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zajęć, kolokwium, egzamin.</w:t>
            </w:r>
          </w:p>
        </w:tc>
        <w:tc>
          <w:tcPr>
            <w:tcW w:w="2126" w:type="dxa"/>
            <w:vAlign w:val="center"/>
          </w:tcPr>
          <w:p w14:paraId="69C1090B" w14:textId="291DDABA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D7A33" w:rsidRPr="00781B4B" w14:paraId="68E3A157" w14:textId="77777777" w:rsidTr="00E315E4">
        <w:tc>
          <w:tcPr>
            <w:tcW w:w="1985" w:type="dxa"/>
            <w:vAlign w:val="center"/>
          </w:tcPr>
          <w:p w14:paraId="5DEAFAB6" w14:textId="77FD1DA3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vAlign w:val="center"/>
          </w:tcPr>
          <w:p w14:paraId="1AA10930" w14:textId="795CD334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Aktywny udział w wykładzie, aktywny udział w ćwiczeniach, obserwacja w trakcie zajęć, kolokwium, egzamin.</w:t>
            </w:r>
          </w:p>
        </w:tc>
        <w:tc>
          <w:tcPr>
            <w:tcW w:w="2126" w:type="dxa"/>
            <w:vAlign w:val="center"/>
          </w:tcPr>
          <w:p w14:paraId="2EEA2D96" w14:textId="791F7696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D7A33" w:rsidRPr="00781B4B" w14:paraId="058E48ED" w14:textId="77777777" w:rsidTr="00E315E4">
        <w:tc>
          <w:tcPr>
            <w:tcW w:w="1985" w:type="dxa"/>
            <w:vAlign w:val="center"/>
          </w:tcPr>
          <w:p w14:paraId="7FB17C3D" w14:textId="75B03738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vAlign w:val="center"/>
          </w:tcPr>
          <w:p w14:paraId="56F8371B" w14:textId="47154CB5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Obserwacja umiejętności stosowania poznanych metod i narzędzi w rozwiązywaniu problemów, kolokwium, egzamin.</w:t>
            </w:r>
          </w:p>
        </w:tc>
        <w:tc>
          <w:tcPr>
            <w:tcW w:w="2126" w:type="dxa"/>
            <w:vAlign w:val="center"/>
          </w:tcPr>
          <w:p w14:paraId="0B66E5E5" w14:textId="172C8B1B" w:rsidR="001D7A33" w:rsidRPr="00781B4B" w:rsidRDefault="001D7A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781B4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781B4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4.2 </w:t>
      </w:r>
      <w:r w:rsidR="0085747A" w:rsidRPr="00781B4B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781B4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81B4B" w14:paraId="442B12DD" w14:textId="77777777" w:rsidTr="00923D7D">
        <w:tc>
          <w:tcPr>
            <w:tcW w:w="9670" w:type="dxa"/>
          </w:tcPr>
          <w:p w14:paraId="3A174152" w14:textId="34EC508B" w:rsidR="001D7A33" w:rsidRPr="00781B4B" w:rsidRDefault="001D7A33" w:rsidP="001D7A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DB041F">
              <w:rPr>
                <w:rFonts w:ascii="Corbel" w:hAnsi="Corbel"/>
                <w:b w:val="0"/>
                <w:smallCaps w:val="0"/>
                <w:szCs w:val="24"/>
              </w:rPr>
              <w:t>ćwiczeń</w:t>
            </w:r>
            <w:r w:rsidR="001A7DC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na podstawie dwóch kolokwiów pisemnych</w:t>
            </w:r>
            <w:r w:rsidR="00DB041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oraz aktywności na ćwiczeniach. Liczba punktów uzyskanych z kolokwiów jest przeliczana na ocenę końcową według schematu: </w:t>
            </w:r>
          </w:p>
          <w:p w14:paraId="0C33252B" w14:textId="52180287" w:rsidR="00FA2793" w:rsidRDefault="001D7A33" w:rsidP="001D7A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90-100%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bdb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; 80-89%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plus; 70-79%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; 60-69%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plus; 5</w:t>
            </w:r>
            <w:r w:rsid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-59%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; 0-</w:t>
            </w:r>
            <w:r w:rsid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ndst</w:t>
            </w:r>
            <w:proofErr w:type="spellEnd"/>
          </w:p>
          <w:p w14:paraId="54225531" w14:textId="18DE52F2" w:rsidR="0085747A" w:rsidRPr="00FA2793" w:rsidRDefault="00FA27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Egzamin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odbywa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się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formie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pisemnej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składa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się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z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części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teoretycznej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zadaniowej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. Aby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uzyskać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ocenę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pozytywną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z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egzaminu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należy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zaliczyć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obydwie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jego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części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Ocena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końcowa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jest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średnią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arytmetyczną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ocen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z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obydwu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części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. </w:t>
            </w:r>
          </w:p>
        </w:tc>
      </w:tr>
    </w:tbl>
    <w:p w14:paraId="437F8EDD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884EF6" w14:textId="77777777" w:rsidR="00781B4B" w:rsidRDefault="00781B4B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0F988151" w14:textId="07078BBC" w:rsidR="009F4610" w:rsidRPr="00781B4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81B4B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781B4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781B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81B4B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781B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81B4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81B4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781B4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81B4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81B4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D7A33" w:rsidRPr="00781B4B" w14:paraId="41D7342E" w14:textId="77777777" w:rsidTr="00923D7D">
        <w:tc>
          <w:tcPr>
            <w:tcW w:w="4962" w:type="dxa"/>
          </w:tcPr>
          <w:p w14:paraId="336857A1" w14:textId="0F4DDDC4" w:rsidR="001D7A33" w:rsidRPr="00781B4B" w:rsidRDefault="001D7A33" w:rsidP="00C57F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4F68EF5" w14:textId="24C119B7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1D7A33" w:rsidRPr="00781B4B" w14:paraId="14748C99" w14:textId="77777777" w:rsidTr="00923D7D">
        <w:tc>
          <w:tcPr>
            <w:tcW w:w="4962" w:type="dxa"/>
          </w:tcPr>
          <w:p w14:paraId="77F9A71E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1F044691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D7A33" w:rsidRPr="00781B4B" w14:paraId="41367D30" w14:textId="77777777" w:rsidTr="00923D7D">
        <w:tc>
          <w:tcPr>
            <w:tcW w:w="4962" w:type="dxa"/>
          </w:tcPr>
          <w:p w14:paraId="4F573F09" w14:textId="500C8F5F" w:rsidR="001D7A33" w:rsidRPr="00781B4B" w:rsidRDefault="001D7A33" w:rsidP="001D7A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781B4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781B4B">
              <w:rPr>
                <w:rFonts w:ascii="Corbel" w:hAnsi="Corbel"/>
                <w:sz w:val="24"/>
                <w:szCs w:val="24"/>
              </w:rPr>
              <w:t xml:space="preserve"> – praca własna studenta (przygotowanie do zajęć, kolokwiów, egzaminu)</w:t>
            </w:r>
          </w:p>
        </w:tc>
        <w:tc>
          <w:tcPr>
            <w:tcW w:w="4677" w:type="dxa"/>
          </w:tcPr>
          <w:p w14:paraId="611A18CE" w14:textId="0213EE4A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1D7A33" w:rsidRPr="00781B4B" w14:paraId="45A3E8D7" w14:textId="77777777" w:rsidTr="00923D7D">
        <w:tc>
          <w:tcPr>
            <w:tcW w:w="4962" w:type="dxa"/>
          </w:tcPr>
          <w:p w14:paraId="626D78EC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1A9368B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125</w:t>
            </w:r>
          </w:p>
        </w:tc>
      </w:tr>
      <w:tr w:rsidR="001D7A33" w:rsidRPr="00781B4B" w14:paraId="761AF2EE" w14:textId="77777777" w:rsidTr="00923D7D">
        <w:tc>
          <w:tcPr>
            <w:tcW w:w="4962" w:type="dxa"/>
          </w:tcPr>
          <w:p w14:paraId="3C28658F" w14:textId="77777777" w:rsidR="001D7A33" w:rsidRPr="00781B4B" w:rsidRDefault="001D7A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639E4C09" w:rsidR="001D7A33" w:rsidRPr="00781B4B" w:rsidRDefault="001D7A33" w:rsidP="001D7A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81B4B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02E69CC2" w14:textId="77777777" w:rsidR="0085747A" w:rsidRPr="00781B4B" w:rsidRDefault="00923D7D" w:rsidP="00781B4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781B4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81B4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781B4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781B4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6. </w:t>
      </w:r>
      <w:r w:rsidR="0085747A" w:rsidRPr="00781B4B">
        <w:rPr>
          <w:rFonts w:ascii="Corbel" w:hAnsi="Corbel"/>
          <w:smallCaps w:val="0"/>
          <w:szCs w:val="24"/>
        </w:rPr>
        <w:t>PRAKTYKI ZAWO</w:t>
      </w:r>
      <w:r w:rsidR="009D3F3B" w:rsidRPr="00781B4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781B4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781B4B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534A1EE3" w:rsidR="0085747A" w:rsidRPr="00781B4B" w:rsidRDefault="00781B4B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81B4B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D8FDD67" w:rsidR="0085747A" w:rsidRPr="00781B4B" w:rsidRDefault="00781B4B" w:rsidP="00781B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781B4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781B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81B4B">
        <w:rPr>
          <w:rFonts w:ascii="Corbel" w:hAnsi="Corbel"/>
          <w:smallCaps w:val="0"/>
          <w:szCs w:val="24"/>
        </w:rPr>
        <w:t xml:space="preserve">7. </w:t>
      </w:r>
      <w:r w:rsidR="0085747A" w:rsidRPr="00781B4B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781B4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781B4B" w14:paraId="0ACABF41" w14:textId="77777777" w:rsidTr="008962A4">
        <w:trPr>
          <w:trHeight w:val="397"/>
        </w:trPr>
        <w:tc>
          <w:tcPr>
            <w:tcW w:w="5000" w:type="pct"/>
          </w:tcPr>
          <w:p w14:paraId="60B50347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E1EB630" w14:textId="7E688431" w:rsidR="001D7A33" w:rsidRPr="00781B4B" w:rsidRDefault="001D7A33" w:rsidP="00781B4B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Gurgul H., Suder M., Matematyka dla kierunków ekonomicznych</w:t>
            </w:r>
            <w:r w:rsidR="00206EB1" w:rsidRPr="00781B4B">
              <w:rPr>
                <w:rFonts w:ascii="Corbel" w:hAnsi="Corbel"/>
                <w:b w:val="0"/>
                <w:smallCaps w:val="0"/>
                <w:szCs w:val="24"/>
              </w:rPr>
              <w:t>: przykłady i zadania wraz z repetytorium ze szkoły średniej, Wydawnictwo Nieoczywiste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206EB1" w:rsidRPr="00781B4B">
              <w:rPr>
                <w:rFonts w:ascii="Corbel" w:hAnsi="Corbel"/>
                <w:b w:val="0"/>
                <w:smallCaps w:val="0"/>
                <w:szCs w:val="24"/>
              </w:rPr>
              <w:t>Warszawa 20</w:t>
            </w:r>
            <w:r w:rsidR="00BB0CFE">
              <w:rPr>
                <w:rFonts w:ascii="Corbel" w:hAnsi="Corbel"/>
                <w:b w:val="0"/>
                <w:smallCaps w:val="0"/>
                <w:szCs w:val="24"/>
              </w:rPr>
              <w:t>23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BCD5F51" w14:textId="77777777" w:rsidR="00781B4B" w:rsidRDefault="00206EB1" w:rsidP="00781B4B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</w:rPr>
              <w:t>Pekasiewicz</w:t>
            </w:r>
            <w:proofErr w:type="spellEnd"/>
            <w:r w:rsidR="009C31A9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D.</w:t>
            </w:r>
            <w:r w:rsidR="001D7A33" w:rsidRPr="00781B4B">
              <w:rPr>
                <w:rFonts w:ascii="Corbel" w:hAnsi="Corbel"/>
                <w:b w:val="0"/>
                <w:smallCaps w:val="0"/>
                <w:szCs w:val="24"/>
              </w:rPr>
              <w:t>, Matematyka</w:t>
            </w:r>
            <w:r w:rsidR="009C31A9" w:rsidRPr="00781B4B">
              <w:rPr>
                <w:rFonts w:ascii="Corbel" w:hAnsi="Corbel"/>
                <w:b w:val="0"/>
                <w:smallCaps w:val="0"/>
                <w:szCs w:val="24"/>
              </w:rPr>
              <w:t>: podręcznik dla studentów kierunków ekonomicznych</w:t>
            </w:r>
            <w:r w:rsidR="001D7A33" w:rsidRPr="00781B4B">
              <w:rPr>
                <w:rFonts w:ascii="Corbel" w:hAnsi="Corbel"/>
                <w:b w:val="0"/>
                <w:smallCaps w:val="0"/>
                <w:szCs w:val="24"/>
              </w:rPr>
              <w:t>, Wydawnictwo Uniwersytetu</w:t>
            </w:r>
            <w:r w:rsidR="009C31A9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Łódzkiego, Łódź, 2018</w:t>
            </w:r>
            <w:r w:rsidR="001D7A33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0F2B9B2" w14:textId="455A9542" w:rsidR="001D7A33" w:rsidRPr="00781B4B" w:rsidRDefault="001D7A33" w:rsidP="00781B4B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</w:rPr>
              <w:t>Mat</w:t>
            </w:r>
            <w:r w:rsidR="009975B7">
              <w:rPr>
                <w:rFonts w:ascii="Corbel" w:hAnsi="Corbel"/>
                <w:b w:val="0"/>
                <w:smallCaps w:val="0"/>
                <w:szCs w:val="24"/>
              </w:rPr>
              <w:t>łoka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M., Matematyka dla ekonomistów, Wydawnictwo Uniwersytetu Ekono</w:t>
            </w:r>
            <w:r w:rsidR="000B421F" w:rsidRPr="00781B4B">
              <w:rPr>
                <w:rFonts w:ascii="Corbel" w:hAnsi="Corbel"/>
                <w:b w:val="0"/>
                <w:smallCaps w:val="0"/>
                <w:szCs w:val="24"/>
              </w:rPr>
              <w:t>miczne</w:t>
            </w:r>
            <w:r w:rsidR="00807619"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go w Poznaniu, </w:t>
            </w:r>
            <w:r w:rsidR="00041F80" w:rsidRPr="00781B4B">
              <w:rPr>
                <w:rFonts w:ascii="Corbel" w:hAnsi="Corbel"/>
                <w:b w:val="0"/>
                <w:smallCaps w:val="0"/>
                <w:szCs w:val="24"/>
              </w:rPr>
              <w:t>Poznań 2017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781B4B" w14:paraId="6F6FB0B1" w14:textId="77777777" w:rsidTr="008962A4">
        <w:trPr>
          <w:trHeight w:val="397"/>
        </w:trPr>
        <w:tc>
          <w:tcPr>
            <w:tcW w:w="5000" w:type="pct"/>
          </w:tcPr>
          <w:p w14:paraId="5215EA66" w14:textId="77777777" w:rsidR="0085747A" w:rsidRPr="00781B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DCE3B13" w14:textId="2466AE25" w:rsidR="001D7A33" w:rsidRPr="00781B4B" w:rsidRDefault="001D7A33" w:rsidP="00781B4B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</w:rPr>
              <w:t>Krysicki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W., Włodarski L., Analiza matematyczna w zadaniach, część I, II, Wydawnictwo Naukowe PWN, Warszawa 2012.</w:t>
            </w:r>
          </w:p>
          <w:p w14:paraId="73D71DC5" w14:textId="77777777" w:rsidR="00781B4B" w:rsidRDefault="001D7A33" w:rsidP="00781B4B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</w:rPr>
              <w:t>Leitner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R., Zarys matematyki wyższej dla studentów, część I, II, Wydawnictwo Naukowo-Techniczne, Warszawa, 2012. </w:t>
            </w:r>
          </w:p>
          <w:p w14:paraId="1F17CF12" w14:textId="3A2D3856" w:rsidR="001D7A33" w:rsidRPr="00781B4B" w:rsidRDefault="001D7A33" w:rsidP="00781B4B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</w:rPr>
              <w:t>Leitner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R., Matuszewski W., Rojek Z., Zadania z matematyki wyższej, część I, II, Wydawnictwo N</w:t>
            </w:r>
            <w:r w:rsidR="0034211F" w:rsidRPr="00781B4B">
              <w:rPr>
                <w:rFonts w:ascii="Corbel" w:hAnsi="Corbel"/>
                <w:b w:val="0"/>
                <w:smallCaps w:val="0"/>
                <w:szCs w:val="24"/>
              </w:rPr>
              <w:t>aukowo-Techniczne, Warszawa 2017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ADA5742" w14:textId="77777777" w:rsidR="0085747A" w:rsidRPr="00781B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781B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FB800" w14:textId="77777777" w:rsidR="0055586F" w:rsidRDefault="0055586F" w:rsidP="00C16ABF">
      <w:pPr>
        <w:spacing w:after="0" w:line="240" w:lineRule="auto"/>
      </w:pPr>
      <w:r>
        <w:separator/>
      </w:r>
    </w:p>
  </w:endnote>
  <w:endnote w:type="continuationSeparator" w:id="0">
    <w:p w14:paraId="25688565" w14:textId="77777777" w:rsidR="0055586F" w:rsidRDefault="005558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BFC27" w14:textId="77777777" w:rsidR="0055586F" w:rsidRDefault="0055586F" w:rsidP="00C16ABF">
      <w:pPr>
        <w:spacing w:after="0" w:line="240" w:lineRule="auto"/>
      </w:pPr>
      <w:r>
        <w:separator/>
      </w:r>
    </w:p>
  </w:footnote>
  <w:footnote w:type="continuationSeparator" w:id="0">
    <w:p w14:paraId="28BE1786" w14:textId="77777777" w:rsidR="0055586F" w:rsidRDefault="0055586F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35BB6"/>
    <w:multiLevelType w:val="hybridMultilevel"/>
    <w:tmpl w:val="6F9E6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CD770D"/>
    <w:multiLevelType w:val="hybridMultilevel"/>
    <w:tmpl w:val="EA462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0942D2"/>
    <w:multiLevelType w:val="hybridMultilevel"/>
    <w:tmpl w:val="A0E299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C39F9"/>
    <w:multiLevelType w:val="hybridMultilevel"/>
    <w:tmpl w:val="80FE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086536">
    <w:abstractNumId w:val="1"/>
  </w:num>
  <w:num w:numId="2" w16cid:durableId="558060014">
    <w:abstractNumId w:val="4"/>
  </w:num>
  <w:num w:numId="3" w16cid:durableId="1014527490">
    <w:abstractNumId w:val="3"/>
  </w:num>
  <w:num w:numId="4" w16cid:durableId="266934672">
    <w:abstractNumId w:val="2"/>
  </w:num>
  <w:num w:numId="5" w16cid:durableId="2020626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F80"/>
    <w:rsid w:val="00042A51"/>
    <w:rsid w:val="00042D2E"/>
    <w:rsid w:val="00044C82"/>
    <w:rsid w:val="00061ACD"/>
    <w:rsid w:val="00070ED6"/>
    <w:rsid w:val="000742DC"/>
    <w:rsid w:val="0007547B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21F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E83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2D2B"/>
    <w:rsid w:val="001A70D2"/>
    <w:rsid w:val="001A7DC3"/>
    <w:rsid w:val="001C5292"/>
    <w:rsid w:val="001D657B"/>
    <w:rsid w:val="001D7A33"/>
    <w:rsid w:val="001D7B54"/>
    <w:rsid w:val="001E0209"/>
    <w:rsid w:val="001F2CA2"/>
    <w:rsid w:val="00206EB1"/>
    <w:rsid w:val="002144C0"/>
    <w:rsid w:val="00215FA7"/>
    <w:rsid w:val="0022477D"/>
    <w:rsid w:val="002278A9"/>
    <w:rsid w:val="002336F9"/>
    <w:rsid w:val="0024028F"/>
    <w:rsid w:val="00244ABC"/>
    <w:rsid w:val="002626B5"/>
    <w:rsid w:val="00281FF2"/>
    <w:rsid w:val="002846D5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30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11F"/>
    <w:rsid w:val="00346FE9"/>
    <w:rsid w:val="0034759A"/>
    <w:rsid w:val="003503F6"/>
    <w:rsid w:val="003530DD"/>
    <w:rsid w:val="00363F78"/>
    <w:rsid w:val="003A0A5B"/>
    <w:rsid w:val="003A1176"/>
    <w:rsid w:val="003B658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255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81D"/>
    <w:rsid w:val="004A3EEA"/>
    <w:rsid w:val="004A4D1F"/>
    <w:rsid w:val="004B3E74"/>
    <w:rsid w:val="004D5282"/>
    <w:rsid w:val="004D78DC"/>
    <w:rsid w:val="004F1551"/>
    <w:rsid w:val="004F55A3"/>
    <w:rsid w:val="0050496F"/>
    <w:rsid w:val="00512D84"/>
    <w:rsid w:val="00513B6F"/>
    <w:rsid w:val="00517C63"/>
    <w:rsid w:val="005363C4"/>
    <w:rsid w:val="00536BDE"/>
    <w:rsid w:val="0054101C"/>
    <w:rsid w:val="00543ACC"/>
    <w:rsid w:val="0055586F"/>
    <w:rsid w:val="0056696D"/>
    <w:rsid w:val="0059484D"/>
    <w:rsid w:val="005A0855"/>
    <w:rsid w:val="005A133C"/>
    <w:rsid w:val="005A3196"/>
    <w:rsid w:val="005B44F4"/>
    <w:rsid w:val="005C080F"/>
    <w:rsid w:val="005C1686"/>
    <w:rsid w:val="005C1A88"/>
    <w:rsid w:val="005C55E5"/>
    <w:rsid w:val="005C696A"/>
    <w:rsid w:val="005E6E85"/>
    <w:rsid w:val="005F31D2"/>
    <w:rsid w:val="005F763E"/>
    <w:rsid w:val="0061029B"/>
    <w:rsid w:val="0061486D"/>
    <w:rsid w:val="00617230"/>
    <w:rsid w:val="00621CE1"/>
    <w:rsid w:val="00627FC9"/>
    <w:rsid w:val="00647FA8"/>
    <w:rsid w:val="00650C5F"/>
    <w:rsid w:val="00654720"/>
    <w:rsid w:val="00654934"/>
    <w:rsid w:val="006620D9"/>
    <w:rsid w:val="00671958"/>
    <w:rsid w:val="00675843"/>
    <w:rsid w:val="00694BD7"/>
    <w:rsid w:val="00696477"/>
    <w:rsid w:val="006D050F"/>
    <w:rsid w:val="006D6139"/>
    <w:rsid w:val="006E5D65"/>
    <w:rsid w:val="006F1282"/>
    <w:rsid w:val="006F1FBC"/>
    <w:rsid w:val="006F2F31"/>
    <w:rsid w:val="006F31E2"/>
    <w:rsid w:val="00706544"/>
    <w:rsid w:val="007072BA"/>
    <w:rsid w:val="0071620A"/>
    <w:rsid w:val="00724677"/>
    <w:rsid w:val="00725459"/>
    <w:rsid w:val="00725C59"/>
    <w:rsid w:val="007327BD"/>
    <w:rsid w:val="00734608"/>
    <w:rsid w:val="00745302"/>
    <w:rsid w:val="007461D6"/>
    <w:rsid w:val="00746EC8"/>
    <w:rsid w:val="00750CC4"/>
    <w:rsid w:val="00763BF1"/>
    <w:rsid w:val="00766FD4"/>
    <w:rsid w:val="00775865"/>
    <w:rsid w:val="0078168C"/>
    <w:rsid w:val="00781B4B"/>
    <w:rsid w:val="00787C2A"/>
    <w:rsid w:val="00790E27"/>
    <w:rsid w:val="00797DB6"/>
    <w:rsid w:val="007A4022"/>
    <w:rsid w:val="007A6E6E"/>
    <w:rsid w:val="007C3299"/>
    <w:rsid w:val="007C3BCC"/>
    <w:rsid w:val="007C4546"/>
    <w:rsid w:val="007D6E56"/>
    <w:rsid w:val="007F4155"/>
    <w:rsid w:val="00807619"/>
    <w:rsid w:val="0081554D"/>
    <w:rsid w:val="0081707E"/>
    <w:rsid w:val="008449B3"/>
    <w:rsid w:val="008552A2"/>
    <w:rsid w:val="0085747A"/>
    <w:rsid w:val="00860FA3"/>
    <w:rsid w:val="00877AD1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6A5D"/>
    <w:rsid w:val="00984B23"/>
    <w:rsid w:val="00991867"/>
    <w:rsid w:val="009975B7"/>
    <w:rsid w:val="00997F14"/>
    <w:rsid w:val="009A71E1"/>
    <w:rsid w:val="009A78D9"/>
    <w:rsid w:val="009C31A9"/>
    <w:rsid w:val="009C3E31"/>
    <w:rsid w:val="009C54AE"/>
    <w:rsid w:val="009C788E"/>
    <w:rsid w:val="009D3F3B"/>
    <w:rsid w:val="009E0543"/>
    <w:rsid w:val="009E3B41"/>
    <w:rsid w:val="009E497C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166"/>
    <w:rsid w:val="00A84C85"/>
    <w:rsid w:val="00A95B66"/>
    <w:rsid w:val="00A97DE1"/>
    <w:rsid w:val="00AA2B9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8A8"/>
    <w:rsid w:val="00B40ADB"/>
    <w:rsid w:val="00B43B77"/>
    <w:rsid w:val="00B43E80"/>
    <w:rsid w:val="00B607DB"/>
    <w:rsid w:val="00B61FE2"/>
    <w:rsid w:val="00B66529"/>
    <w:rsid w:val="00B75946"/>
    <w:rsid w:val="00B8056E"/>
    <w:rsid w:val="00B819C8"/>
    <w:rsid w:val="00B82308"/>
    <w:rsid w:val="00B90885"/>
    <w:rsid w:val="00B960BC"/>
    <w:rsid w:val="00B97026"/>
    <w:rsid w:val="00BA0F7A"/>
    <w:rsid w:val="00BB0CFE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3EF5"/>
    <w:rsid w:val="00C16ABF"/>
    <w:rsid w:val="00C170AE"/>
    <w:rsid w:val="00C26CB7"/>
    <w:rsid w:val="00C324C1"/>
    <w:rsid w:val="00C36992"/>
    <w:rsid w:val="00C41B9B"/>
    <w:rsid w:val="00C56036"/>
    <w:rsid w:val="00C57F57"/>
    <w:rsid w:val="00C61DC5"/>
    <w:rsid w:val="00C67E92"/>
    <w:rsid w:val="00C70A26"/>
    <w:rsid w:val="00C766DF"/>
    <w:rsid w:val="00C94B98"/>
    <w:rsid w:val="00CA2B96"/>
    <w:rsid w:val="00CA5089"/>
    <w:rsid w:val="00CA56E5"/>
    <w:rsid w:val="00CB3324"/>
    <w:rsid w:val="00CD23DC"/>
    <w:rsid w:val="00CD5A9D"/>
    <w:rsid w:val="00CD6897"/>
    <w:rsid w:val="00CE5BAC"/>
    <w:rsid w:val="00CF25BE"/>
    <w:rsid w:val="00CF78ED"/>
    <w:rsid w:val="00D02B25"/>
    <w:rsid w:val="00D02EBA"/>
    <w:rsid w:val="00D17C3C"/>
    <w:rsid w:val="00D17D1D"/>
    <w:rsid w:val="00D24697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7CD"/>
    <w:rsid w:val="00DA2114"/>
    <w:rsid w:val="00DA6057"/>
    <w:rsid w:val="00DB041F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5E4"/>
    <w:rsid w:val="00E51E44"/>
    <w:rsid w:val="00E63348"/>
    <w:rsid w:val="00E661B9"/>
    <w:rsid w:val="00E74233"/>
    <w:rsid w:val="00E742AA"/>
    <w:rsid w:val="00E77E88"/>
    <w:rsid w:val="00E80276"/>
    <w:rsid w:val="00E8107D"/>
    <w:rsid w:val="00E93044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2133"/>
    <w:rsid w:val="00F17567"/>
    <w:rsid w:val="00F27A7B"/>
    <w:rsid w:val="00F42F49"/>
    <w:rsid w:val="00F526AF"/>
    <w:rsid w:val="00F617C3"/>
    <w:rsid w:val="00F7066B"/>
    <w:rsid w:val="00F83B28"/>
    <w:rsid w:val="00F974DA"/>
    <w:rsid w:val="00FA1314"/>
    <w:rsid w:val="00FA2793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D9316006-460D-4769-998A-FFD9336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D38CE4-7C27-49D3-B36A-352E1B09F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371C0A-507F-41D1-89A0-76A63D756E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8AE36A-9960-44CB-AC62-6ABB9CBA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64E39A-49F9-4F0B-AC10-649BE200E6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57</TotalTime>
  <Pages>4</Pages>
  <Words>897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Fura</cp:lastModifiedBy>
  <cp:revision>17</cp:revision>
  <cp:lastPrinted>2019-02-06T12:12:00Z</cp:lastPrinted>
  <dcterms:created xsi:type="dcterms:W3CDTF">2025-10-22T11:21:00Z</dcterms:created>
  <dcterms:modified xsi:type="dcterms:W3CDTF">2025-10-30T15:01:00Z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